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F" w:rsidRDefault="0022182E">
      <w:pPr>
        <w:pStyle w:val="imported-Heading1AA"/>
        <w:spacing w:line="300" w:lineRule="exact"/>
        <w:rPr>
          <w:rFonts w:ascii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>Unstoppable Discipleship</w:t>
      </w:r>
    </w:p>
    <w:p w:rsidR="00C64880" w:rsidRDefault="00C64880">
      <w:pPr>
        <w:pStyle w:val="imported-Heading1AA"/>
        <w:spacing w:line="300" w:lineRule="exact"/>
        <w:rPr>
          <w:sz w:val="22"/>
          <w:szCs w:val="22"/>
        </w:rPr>
      </w:pPr>
    </w:p>
    <w:p w:rsidR="007702CF" w:rsidRDefault="0022182E">
      <w:pPr>
        <w:pStyle w:val="Default"/>
        <w:jc w:val="center"/>
        <w:rPr>
          <w:i/>
          <w:iCs/>
        </w:rPr>
      </w:pPr>
      <w:r>
        <w:t>1 Thessalonians 2:20  (HCSB)</w:t>
      </w:r>
      <w:r>
        <w:rPr>
          <w:rFonts w:hAnsi="Helvetica"/>
        </w:rPr>
        <w:t xml:space="preserve"> “</w:t>
      </w:r>
      <w:r>
        <w:rPr>
          <w:i/>
          <w:iCs/>
        </w:rPr>
        <w:t>For you are our glory and joy!</w:t>
      </w:r>
      <w:r>
        <w:rPr>
          <w:rFonts w:hAnsi="Helvetica"/>
          <w:i/>
          <w:iCs/>
        </w:rPr>
        <w:t>”</w:t>
      </w:r>
      <w:r>
        <w:rPr>
          <w:i/>
          <w:iCs/>
        </w:rPr>
        <w:t xml:space="preserve"> </w:t>
      </w:r>
    </w:p>
    <w:p w:rsidR="007702CF" w:rsidRDefault="00C64880">
      <w:pPr>
        <w:pStyle w:val="Body"/>
        <w:rPr>
          <w:rFonts w:ascii="Helvetica" w:eastAsia="Helvetica" w:hAnsi="Helvetica" w:cs="Helvetica"/>
          <w:color w:val="383838"/>
          <w:sz w:val="21"/>
          <w:szCs w:val="21"/>
          <w:u w:color="383838"/>
        </w:rPr>
      </w:pPr>
      <w:r w:rsidRPr="00C64880">
        <w:rPr>
          <w:rFonts w:ascii="Helvetica" w:eastAsia="Helvetica" w:hAnsi="Helvetica" w:cs="Helvetica"/>
          <w:noProof/>
          <w:color w:val="383838"/>
          <w:sz w:val="21"/>
          <w:szCs w:val="21"/>
          <w:u w:color="38383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F832F" wp14:editId="4BD8503B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8294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880" w:rsidRDefault="00C64880" w:rsidP="00C64880">
                            <w:pPr>
                              <w:pStyle w:val="imported-Normal"/>
                              <w:spacing w:line="260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</w:rPr>
                              <w:t>Text:</w:t>
                            </w:r>
                            <w:r>
                              <w:rPr>
                                <w:rFonts w:ascii="Arial"/>
                              </w:rPr>
                              <w:t xml:space="preserve"> 1 Thessalonians 2</w:t>
                            </w:r>
                            <w:r w:rsidR="00000518">
                              <w:rPr>
                                <w:rFonts w:ascii="Arial"/>
                              </w:rPr>
                              <w:t xml:space="preserve"> (pages 1086-1087) 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      </w:t>
                            </w:r>
                            <w:r w:rsidR="00000518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South Orlando Baptist Church</w:t>
                            </w:r>
                          </w:p>
                          <w:p w:rsidR="00C64880" w:rsidRDefault="00C64880" w:rsidP="00C64880">
                            <w:pPr>
                              <w:pStyle w:val="imported-Normal"/>
                              <w:spacing w:line="260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</w:rPr>
                              <w:t>Topics:</w:t>
                            </w:r>
                            <w:r>
                              <w:rPr>
                                <w:rFonts w:ascii="Arial"/>
                              </w:rPr>
                              <w:t xml:space="preserve"> Mentoring, The return of Jesus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 xml:space="preserve">      August </w:t>
                            </w:r>
                            <w:r>
                              <w:rPr>
                                <w:rFonts w:ascii="Arial"/>
                              </w:rPr>
                              <w:t xml:space="preserve">30, 2014 </w:t>
                            </w:r>
                          </w:p>
                          <w:p w:rsidR="00C64880" w:rsidRPr="00C64880" w:rsidRDefault="00C64880" w:rsidP="00C64880">
                            <w:pPr>
                              <w:pStyle w:val="imported-Normal"/>
                              <w:spacing w:line="260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</w:rPr>
                              <w:t xml:space="preserve">Series: </w:t>
                            </w:r>
                            <w:r>
                              <w:rPr>
                                <w:rFonts w:ascii="Arial"/>
                              </w:rPr>
                              <w:t>Unstoppable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  <w:t xml:space="preserve">     Dr. David Crowe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F8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1.7pt;width:53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hbIwIAAEcEAAAOAAAAZHJzL2Uyb0RvYy54bWysU9uO2yAQfa/Uf0C8N77IySZWnNU221SV&#10;thdptx8wxjhGxUCBxE6/vgPOptG26kNVHhCX4XDmnJn17dhLcuTWCa0qms1SSrhiuhFqX9GvT7s3&#10;S0qcB9WA1IpX9MQdvd28frUeTMlz3WnZcEsQRLlyMBXtvDdlkjjW8R7cTBuu8LLVtgePW7tPGgsD&#10;ovcyydN0kQzaNsZqxp3D0/vpkm4iftty5j+3reOeyIoiNx9nG+c6zMlmDeXegukEO9OAf2DRg1D4&#10;6QXqHjyQgxW/QfWCWe1062dM94luW8F4zAGzydIX2Tx2YHjMBcVx5iKT+3+w7NPxiyWiqWie3VCi&#10;oEeTnvjoyVs9kjzoMxhXYtijwUA/4jH6HHN15kGzb44ove1A7fmdtXroODTILwsvk6unE44LIPXw&#10;UTf4DRy8jkBja/sgHspBEB19Ol28CVQYHi6W+arI55QwvMuKtFjk0b0Eyufnxjr/nuuehEVFLZof&#10;4eH44HygA+VzSPjNaSmanZAybuy+3kpLjoCFsosjZvAiTCoyVHQ1RyJ/h0jj+BNELzxWvBR9RZeX&#10;ICiDbu9UE+vRg5DTGilLdRYyaDep6Md6PBtT6+aEklo9VTZ2Ii46bX9QMmBVV9R9P4DllMgPCm1Z&#10;ZUUR2iBuivkNakjs9U19fQOKIVRFPSXTcutj68TUzR3atxNR2ODzxOTMFas16n3urNAO1/sY9av/&#10;Nz8BAAD//wMAUEsDBBQABgAIAAAAIQBtz0rQ3QAAAAgBAAAPAAAAZHJzL2Rvd25yZXYueG1sTI/B&#10;TsMwEETvSPyDtUhcKurQJmkVsqmgUk+cGsrdjZckIl4H223Tv8c9wXE0o5k35WYygziT871lhOd5&#10;AoK4sbrnFuHwsXtag/BBsVaDZUK4kodNdX9XqkLbC+/pXIdWxBL2hULoQhgLKX3TkVF+bkfi6H1Z&#10;Z1SI0rVSO3WJ5WaQiyTJpVE9x4VOjbTtqPmuTwYh/6mXs/dPPeP9dffmGpPp7SFDfHyYXl9ABJrC&#10;Xxhu+BEdqsh0tCfWXgwI8UhASJcpiJubrLIMxBFhkac5yKqU/w9UvwAAAP//AwBQSwECLQAUAAYA&#10;CAAAACEAtoM4kv4AAADhAQAAEwAAAAAAAAAAAAAAAAAAAAAAW0NvbnRlbnRfVHlwZXNdLnhtbFBL&#10;AQItABQABgAIAAAAIQA4/SH/1gAAAJQBAAALAAAAAAAAAAAAAAAAAC8BAABfcmVscy8ucmVsc1BL&#10;AQItABQABgAIAAAAIQDqMdhbIwIAAEcEAAAOAAAAAAAAAAAAAAAAAC4CAABkcnMvZTJvRG9jLnht&#10;bFBLAQItABQABgAIAAAAIQBtz0rQ3QAAAAgBAAAPAAAAAAAAAAAAAAAAAH0EAABkcnMvZG93bnJl&#10;di54bWxQSwUGAAAAAAQABADzAAAAhwUAAAAA&#10;">
                <v:textbox style="mso-fit-shape-to-text:t">
                  <w:txbxContent>
                    <w:p w:rsidR="00C64880" w:rsidRDefault="00C64880" w:rsidP="00C64880">
                      <w:pPr>
                        <w:pStyle w:val="imported-Normal"/>
                        <w:spacing w:line="26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bCs/>
                        </w:rPr>
                        <w:t>Text:</w:t>
                      </w:r>
                      <w:r>
                        <w:rPr>
                          <w:rFonts w:ascii="Arial"/>
                        </w:rPr>
                        <w:t xml:space="preserve"> 1 Thessalonians 2</w:t>
                      </w:r>
                      <w:r w:rsidR="00000518">
                        <w:rPr>
                          <w:rFonts w:ascii="Arial"/>
                        </w:rPr>
                        <w:t xml:space="preserve"> (pages 1086-1087) 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        </w:t>
                      </w:r>
                      <w:r w:rsidR="00000518"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South Orlando Baptist Church</w:t>
                      </w:r>
                    </w:p>
                    <w:p w:rsidR="00C64880" w:rsidRDefault="00C64880" w:rsidP="00C64880">
                      <w:pPr>
                        <w:pStyle w:val="imported-Normal"/>
                        <w:spacing w:line="260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b/>
                          <w:bCs/>
                        </w:rPr>
                        <w:t>Topics:</w:t>
                      </w:r>
                      <w:r>
                        <w:rPr>
                          <w:rFonts w:ascii="Arial"/>
                        </w:rPr>
                        <w:t xml:space="preserve"> Mentoring, The return of Jesus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 xml:space="preserve">      August </w:t>
                      </w:r>
                      <w:r>
                        <w:rPr>
                          <w:rFonts w:ascii="Arial"/>
                        </w:rPr>
                        <w:t xml:space="preserve">30, 2014 </w:t>
                      </w:r>
                    </w:p>
                    <w:p w:rsidR="00C64880" w:rsidRPr="00C64880" w:rsidRDefault="00C64880" w:rsidP="00C64880">
                      <w:pPr>
                        <w:pStyle w:val="imported-Normal"/>
                        <w:spacing w:line="26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bCs/>
                        </w:rPr>
                        <w:t xml:space="preserve">Series: </w:t>
                      </w:r>
                      <w:r>
                        <w:rPr>
                          <w:rFonts w:ascii="Arial"/>
                        </w:rPr>
                        <w:t>Unstoppable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  <w:t xml:space="preserve">    </w:t>
                      </w:r>
                      <w:r>
                        <w:rPr>
                          <w:rFonts w:ascii="Arial"/>
                        </w:rPr>
                        <w:tab/>
                        <w:t xml:space="preserve">     Dr. David Crowe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4880" w:rsidRDefault="00C64880">
      <w:pPr>
        <w:pStyle w:val="Body"/>
        <w:rPr>
          <w:rFonts w:ascii="Helvetica" w:eastAsia="Helvetica" w:hAnsi="Helvetica" w:cs="Helvetica"/>
          <w:color w:val="383838"/>
          <w:sz w:val="21"/>
          <w:szCs w:val="21"/>
          <w:u w:color="383838"/>
        </w:rPr>
      </w:pPr>
    </w:p>
    <w:p w:rsidR="007702CF" w:rsidRDefault="0022182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Disciple - One who is following Jesus as Savior and Lord. </w:t>
      </w:r>
    </w:p>
    <w:p w:rsidR="007702CF" w:rsidRDefault="0022182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Helvetica" w:eastAsia="Helvetica" w:hAnsi="Helvetica" w:cs="Helvetica"/>
          <w:b/>
          <w:bCs/>
          <w:color w:val="383838"/>
          <w:sz w:val="24"/>
          <w:szCs w:val="24"/>
          <w:u w:color="383838"/>
        </w:rPr>
      </w:pPr>
      <w:r>
        <w:rPr>
          <w:rFonts w:ascii="Helvetica"/>
          <w:b/>
          <w:bCs/>
          <w:sz w:val="24"/>
          <w:szCs w:val="24"/>
        </w:rPr>
        <w:t xml:space="preserve">Discipleship - The process of growing in obedience to Jesus as Savior and Lord and helping others to do the same.  </w:t>
      </w:r>
      <w:r>
        <w:rPr>
          <w:rFonts w:ascii="Helvetica"/>
          <w:b/>
          <w:bCs/>
          <w:i/>
          <w:iCs/>
          <w:sz w:val="24"/>
          <w:szCs w:val="24"/>
        </w:rPr>
        <w:t xml:space="preserve"> </w:t>
      </w:r>
    </w:p>
    <w:p w:rsidR="007702CF" w:rsidRPr="00AB044A" w:rsidRDefault="007702CF">
      <w:pPr>
        <w:pStyle w:val="Body"/>
        <w:rPr>
          <w:rFonts w:ascii="Helvetica" w:eastAsia="Helvetica" w:hAnsi="Helvetica" w:cs="Helvetica"/>
          <w:sz w:val="21"/>
          <w:szCs w:val="21"/>
        </w:rPr>
      </w:pPr>
    </w:p>
    <w:p w:rsidR="007702CF" w:rsidRPr="00AB044A" w:rsidRDefault="0022182E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AB044A">
        <w:rPr>
          <w:rFonts w:ascii="Arial"/>
          <w:b/>
          <w:bCs/>
          <w:sz w:val="28"/>
          <w:szCs w:val="28"/>
        </w:rPr>
        <w:t xml:space="preserve">Unstoppable discipleship will </w:t>
      </w:r>
      <w:r w:rsidRPr="00AB044A">
        <w:rPr>
          <w:rFonts w:ascii="Arial"/>
          <w:b/>
          <w:bCs/>
          <w:sz w:val="28"/>
          <w:szCs w:val="28"/>
        </w:rPr>
        <w:t>require you to</w:t>
      </w:r>
      <w:r w:rsidRPr="00AB044A">
        <w:rPr>
          <w:rFonts w:ascii="Arial"/>
          <w:b/>
          <w:bCs/>
          <w:sz w:val="28"/>
          <w:szCs w:val="28"/>
        </w:rPr>
        <w:t>...</w:t>
      </w:r>
      <w:r w:rsidRPr="00AB044A">
        <w:rPr>
          <w:rFonts w:ascii="Arial" w:eastAsia="Arial" w:hAnsi="Arial" w:cs="Arial"/>
          <w:b/>
          <w:bCs/>
          <w:sz w:val="28"/>
          <w:szCs w:val="28"/>
        </w:rPr>
        <w:br/>
      </w:r>
    </w:p>
    <w:p w:rsidR="007702CF" w:rsidRDefault="0022182E">
      <w:pPr>
        <w:pStyle w:val="Default"/>
        <w:rPr>
          <w:rFonts w:ascii="Arial"/>
          <w:b/>
          <w:bCs/>
          <w:sz w:val="24"/>
          <w:szCs w:val="24"/>
          <w:u w:color="000000"/>
        </w:rPr>
      </w:pPr>
      <w:r w:rsidRPr="00AB044A">
        <w:rPr>
          <w:rFonts w:ascii="Arial"/>
          <w:b/>
          <w:bCs/>
          <w:sz w:val="24"/>
          <w:szCs w:val="24"/>
          <w:u w:color="000000"/>
        </w:rPr>
        <w:t xml:space="preserve">1. </w:t>
      </w:r>
      <w:r w:rsidRPr="00AB044A">
        <w:rPr>
          <w:rFonts w:ascii="Arial"/>
          <w:b/>
          <w:bCs/>
          <w:sz w:val="24"/>
          <w:szCs w:val="24"/>
          <w:u w:color="000000"/>
        </w:rPr>
        <w:t xml:space="preserve">Give up your life (vs. 1-9) </w:t>
      </w:r>
    </w:p>
    <w:p w:rsidR="00AB044A" w:rsidRPr="00AB044A" w:rsidRDefault="00AB044A">
      <w:pPr>
        <w:pStyle w:val="Default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>A. Paul</w:t>
      </w:r>
      <w:r w:rsidRPr="00AB044A">
        <w:rPr>
          <w:rFonts w:hAnsi="Arial"/>
          <w:bCs/>
          <w:sz w:val="24"/>
          <w:szCs w:val="24"/>
          <w:u w:color="000000"/>
        </w:rPr>
        <w:t>’</w:t>
      </w:r>
      <w:r w:rsidRPr="00AB044A">
        <w:rPr>
          <w:rFonts w:ascii="Arial"/>
          <w:bCs/>
          <w:sz w:val="24"/>
          <w:szCs w:val="24"/>
          <w:u w:color="000000"/>
        </w:rPr>
        <w:t xml:space="preserve">s obedience to Jesus brought much suffering (vs. 2) 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B. Paul shared his very life with those he was investing in (vs. 8) 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C. We must give up our lives to follow Jesus and to help others to follow </w:t>
      </w:r>
      <w:bookmarkStart w:id="0" w:name="_GoBack"/>
      <w:bookmarkEnd w:id="0"/>
      <w:r w:rsidRPr="00AB044A">
        <w:rPr>
          <w:rFonts w:ascii="Arial"/>
          <w:bCs/>
          <w:sz w:val="24"/>
          <w:szCs w:val="24"/>
          <w:u w:color="000000"/>
        </w:rPr>
        <w:t xml:space="preserve">Jesus. </w:t>
      </w:r>
    </w:p>
    <w:p w:rsidR="007702CF" w:rsidRPr="00AB044A" w:rsidRDefault="007702CF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</w:p>
    <w:p w:rsidR="007702CF" w:rsidRPr="00AB044A" w:rsidRDefault="0022182E">
      <w:pPr>
        <w:pStyle w:val="Default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AB044A">
        <w:rPr>
          <w:rFonts w:ascii="Arial"/>
          <w:b/>
          <w:bCs/>
          <w:sz w:val="24"/>
          <w:szCs w:val="24"/>
          <w:u w:color="000000"/>
        </w:rPr>
        <w:t xml:space="preserve">2. Guide others (vs. 10-12) </w:t>
      </w:r>
    </w:p>
    <w:p w:rsidR="00AB044A" w:rsidRDefault="00AB044A">
      <w:pPr>
        <w:pStyle w:val="Default"/>
        <w:ind w:left="360"/>
        <w:rPr>
          <w:rFonts w:ascii="Arial"/>
          <w:bCs/>
          <w:sz w:val="24"/>
          <w:szCs w:val="24"/>
          <w:u w:color="000000"/>
        </w:rPr>
      </w:pP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>A. Paul's guidance was balanced as a gentle mother (vs. 7) and an encouraging father (vs. 11)</w:t>
      </w:r>
      <w:r w:rsidRPr="00AB044A">
        <w:rPr>
          <w:rFonts w:ascii="Arial"/>
          <w:bCs/>
          <w:sz w:val="24"/>
          <w:szCs w:val="24"/>
          <w:u w:color="000000"/>
        </w:rPr>
        <w:t>.</w:t>
      </w:r>
      <w:r w:rsidRPr="00AB044A">
        <w:rPr>
          <w:rFonts w:hAnsi="Arial"/>
          <w:bCs/>
          <w:sz w:val="24"/>
          <w:szCs w:val="24"/>
          <w:u w:color="000000"/>
        </w:rPr>
        <w:t> 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B. The charge Paul gave to the followers of Jesus was that they would </w:t>
      </w:r>
      <w:r w:rsidRPr="00AB044A">
        <w:rPr>
          <w:rFonts w:hAnsi="Arial"/>
          <w:bCs/>
          <w:sz w:val="24"/>
          <w:szCs w:val="24"/>
          <w:u w:color="000000"/>
        </w:rPr>
        <w:t>“</w:t>
      </w:r>
      <w:r w:rsidRPr="00AB044A">
        <w:rPr>
          <w:rFonts w:ascii="Arial"/>
          <w:bCs/>
          <w:sz w:val="24"/>
          <w:szCs w:val="24"/>
          <w:u w:color="000000"/>
        </w:rPr>
        <w:t>walk worthy of God.</w:t>
      </w:r>
      <w:r w:rsidRPr="00AB044A">
        <w:rPr>
          <w:rFonts w:hAnsi="Arial"/>
          <w:bCs/>
          <w:sz w:val="24"/>
          <w:szCs w:val="24"/>
          <w:u w:color="000000"/>
        </w:rPr>
        <w:t>”</w:t>
      </w:r>
      <w:r w:rsidRPr="00AB044A">
        <w:rPr>
          <w:rFonts w:hAnsi="Arial"/>
          <w:bCs/>
          <w:sz w:val="24"/>
          <w:szCs w:val="24"/>
          <w:u w:color="000000"/>
        </w:rPr>
        <w:t xml:space="preserve">  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C. We must be proactive </w:t>
      </w:r>
      <w:r w:rsidR="0068203C">
        <w:rPr>
          <w:rFonts w:ascii="Arial"/>
          <w:bCs/>
          <w:sz w:val="24"/>
          <w:szCs w:val="24"/>
          <w:u w:color="000000"/>
        </w:rPr>
        <w:t>and</w:t>
      </w:r>
      <w:r w:rsidRPr="00AB044A">
        <w:rPr>
          <w:rFonts w:ascii="Arial"/>
          <w:bCs/>
          <w:sz w:val="24"/>
          <w:szCs w:val="24"/>
          <w:u w:color="000000"/>
        </w:rPr>
        <w:t xml:space="preserve"> i</w:t>
      </w:r>
      <w:r w:rsidRPr="00AB044A">
        <w:rPr>
          <w:rFonts w:ascii="Arial"/>
          <w:bCs/>
          <w:sz w:val="24"/>
          <w:szCs w:val="24"/>
          <w:u w:color="000000"/>
        </w:rPr>
        <w:t xml:space="preserve">nvest time </w:t>
      </w:r>
      <w:r w:rsidR="0068203C">
        <w:rPr>
          <w:rFonts w:ascii="Arial"/>
          <w:bCs/>
          <w:sz w:val="24"/>
          <w:szCs w:val="24"/>
          <w:u w:color="000000"/>
        </w:rPr>
        <w:t>to help</w:t>
      </w:r>
      <w:r w:rsidRPr="00AB044A">
        <w:rPr>
          <w:rFonts w:ascii="Arial"/>
          <w:bCs/>
          <w:sz w:val="24"/>
          <w:szCs w:val="24"/>
          <w:u w:color="000000"/>
        </w:rPr>
        <w:t xml:space="preserve"> others </w:t>
      </w:r>
      <w:r w:rsidRPr="00AB044A">
        <w:rPr>
          <w:rFonts w:ascii="Arial"/>
          <w:bCs/>
          <w:sz w:val="24"/>
          <w:szCs w:val="24"/>
          <w:u w:color="000000"/>
        </w:rPr>
        <w:t xml:space="preserve">follow Christ. </w:t>
      </w:r>
    </w:p>
    <w:p w:rsidR="007702CF" w:rsidRPr="00AB044A" w:rsidRDefault="007702CF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</w:p>
    <w:p w:rsidR="007702CF" w:rsidRPr="00AB044A" w:rsidRDefault="0022182E">
      <w:pPr>
        <w:pStyle w:val="Default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AB044A">
        <w:rPr>
          <w:rFonts w:ascii="Arial"/>
          <w:b/>
          <w:bCs/>
          <w:sz w:val="24"/>
          <w:szCs w:val="24"/>
          <w:u w:color="000000"/>
        </w:rPr>
        <w:t xml:space="preserve">3. Go for the crown (vs. 13-20) </w:t>
      </w:r>
    </w:p>
    <w:p w:rsidR="00AB044A" w:rsidRDefault="00AB044A">
      <w:pPr>
        <w:pStyle w:val="Default"/>
        <w:ind w:left="360"/>
        <w:rPr>
          <w:rFonts w:ascii="Arial"/>
          <w:bCs/>
          <w:sz w:val="24"/>
          <w:szCs w:val="24"/>
          <w:u w:color="000000"/>
        </w:rPr>
      </w:pP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A. Paul saw disciples of Christ as his joy looking forward to the return of Jesus. 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4"/>
          <w:szCs w:val="24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>B Presenting his converts to Jesus at the second coming is an integral part of Paul</w:t>
      </w:r>
      <w:r w:rsidRPr="00AB044A">
        <w:rPr>
          <w:rFonts w:hAnsi="Arial"/>
          <w:bCs/>
          <w:sz w:val="24"/>
          <w:szCs w:val="24"/>
          <w:u w:color="000000"/>
          <w:lang w:val="fr-FR"/>
        </w:rPr>
        <w:t>’</w:t>
      </w:r>
      <w:r w:rsidRPr="00AB044A">
        <w:rPr>
          <w:rFonts w:ascii="Arial"/>
          <w:bCs/>
          <w:sz w:val="24"/>
          <w:szCs w:val="24"/>
          <w:u w:color="000000"/>
        </w:rPr>
        <w:t>s Christian hope.</w:t>
      </w:r>
      <w:r w:rsidRPr="00AB044A">
        <w:rPr>
          <w:rFonts w:ascii="Arial"/>
          <w:bCs/>
          <w:sz w:val="24"/>
          <w:szCs w:val="24"/>
          <w:u w:color="000000"/>
        </w:rPr>
        <w:t xml:space="preserve"> (ESV Study Bible) </w:t>
      </w:r>
    </w:p>
    <w:p w:rsidR="007702CF" w:rsidRPr="00AB044A" w:rsidRDefault="0022182E">
      <w:pPr>
        <w:pStyle w:val="Default"/>
        <w:ind w:left="360"/>
        <w:rPr>
          <w:rFonts w:ascii="Arial" w:eastAsia="Arial" w:hAnsi="Arial" w:cs="Arial"/>
          <w:bCs/>
          <w:sz w:val="26"/>
          <w:szCs w:val="26"/>
          <w:u w:color="000000"/>
        </w:rPr>
      </w:pPr>
      <w:r w:rsidRPr="00AB044A">
        <w:rPr>
          <w:rFonts w:ascii="Arial"/>
          <w:bCs/>
          <w:sz w:val="24"/>
          <w:szCs w:val="24"/>
          <w:u w:color="000000"/>
        </w:rPr>
        <w:t xml:space="preserve">C. Who will be there with us when we see Jesus? </w:t>
      </w:r>
    </w:p>
    <w:p w:rsidR="007702CF" w:rsidRPr="00AB044A" w:rsidRDefault="007702CF">
      <w:pPr>
        <w:pStyle w:val="BodyA"/>
        <w:rPr>
          <w:rFonts w:ascii="Arial" w:eastAsia="Arial" w:hAnsi="Arial" w:cs="Arial"/>
          <w:bCs/>
          <w:sz w:val="26"/>
          <w:szCs w:val="26"/>
        </w:rPr>
      </w:pPr>
    </w:p>
    <w:p w:rsidR="007702CF" w:rsidRPr="00000518" w:rsidRDefault="0022182E">
      <w:pPr>
        <w:pStyle w:val="Default"/>
        <w:rPr>
          <w:rFonts w:ascii="Arial" w:eastAsia="Arial" w:hAnsi="Arial" w:cs="Arial"/>
          <w:b/>
          <w:bCs/>
          <w:sz w:val="26"/>
          <w:szCs w:val="26"/>
          <w:u w:color="000000"/>
        </w:rPr>
      </w:pPr>
      <w:r w:rsidRPr="00000518">
        <w:rPr>
          <w:rFonts w:ascii="Arial"/>
          <w:b/>
          <w:bCs/>
          <w:sz w:val="26"/>
          <w:szCs w:val="26"/>
          <w:u w:color="000000"/>
        </w:rPr>
        <w:t>The 7 Levels of Discipleship:</w:t>
      </w:r>
    </w:p>
    <w:p w:rsidR="007702CF" w:rsidRPr="00AB044A" w:rsidRDefault="007702CF">
      <w:pPr>
        <w:pStyle w:val="Default"/>
        <w:rPr>
          <w:rFonts w:ascii="Arial" w:eastAsia="Arial" w:hAnsi="Arial" w:cs="Arial"/>
          <w:bCs/>
          <w:sz w:val="26"/>
          <w:szCs w:val="26"/>
          <w:u w:color="000000"/>
        </w:rPr>
      </w:pP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7</w:t>
      </w:r>
      <w:r w:rsidRPr="00AB044A">
        <w:rPr>
          <w:rFonts w:ascii="Arial"/>
          <w:bCs/>
          <w:sz w:val="24"/>
          <w:szCs w:val="24"/>
          <w:u w:color="000000"/>
        </w:rPr>
        <w:t xml:space="preserve"> - Receiving Christ as Savior and Lord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6</w:t>
      </w:r>
      <w:r w:rsidRPr="00AB044A">
        <w:rPr>
          <w:rFonts w:ascii="Arial"/>
          <w:bCs/>
          <w:sz w:val="24"/>
          <w:szCs w:val="24"/>
          <w:u w:color="000000"/>
        </w:rPr>
        <w:t xml:space="preserve"> - </w:t>
      </w:r>
      <w:r w:rsidRPr="00AB044A">
        <w:rPr>
          <w:rFonts w:ascii="Arial"/>
          <w:bCs/>
          <w:sz w:val="24"/>
          <w:szCs w:val="24"/>
          <w:u w:color="000000"/>
        </w:rPr>
        <w:t>Close Proximity to Christians</w:t>
      </w:r>
      <w:r w:rsidRPr="00AB044A">
        <w:rPr>
          <w:rFonts w:hAnsi="Arial"/>
          <w:bCs/>
          <w:sz w:val="24"/>
          <w:szCs w:val="24"/>
          <w:u w:color="000000"/>
        </w:rPr>
        <w:t> 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5</w:t>
      </w:r>
      <w:r w:rsidRPr="00AB044A">
        <w:rPr>
          <w:rFonts w:ascii="Arial"/>
          <w:bCs/>
          <w:sz w:val="24"/>
          <w:szCs w:val="24"/>
          <w:u w:color="000000"/>
        </w:rPr>
        <w:t xml:space="preserve"> - Church attendance only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4</w:t>
      </w:r>
      <w:r w:rsidRPr="00AB044A">
        <w:rPr>
          <w:rFonts w:ascii="Arial"/>
          <w:bCs/>
          <w:sz w:val="24"/>
          <w:szCs w:val="24"/>
          <w:u w:color="000000"/>
        </w:rPr>
        <w:t xml:space="preserve"> - </w:t>
      </w:r>
      <w:r w:rsidRPr="00AB044A">
        <w:rPr>
          <w:rFonts w:ascii="Arial"/>
          <w:bCs/>
          <w:sz w:val="24"/>
          <w:szCs w:val="24"/>
          <w:u w:color="000000"/>
        </w:rPr>
        <w:t>C</w:t>
      </w:r>
      <w:r w:rsidRPr="00AB044A">
        <w:rPr>
          <w:rFonts w:ascii="Arial"/>
          <w:bCs/>
          <w:sz w:val="24"/>
          <w:szCs w:val="24"/>
          <w:u w:color="000000"/>
          <w:lang w:val="de-DE"/>
        </w:rPr>
        <w:t xml:space="preserve">hurch </w:t>
      </w:r>
      <w:r w:rsidRPr="00AB044A">
        <w:rPr>
          <w:rFonts w:ascii="Arial"/>
          <w:bCs/>
          <w:sz w:val="24"/>
          <w:szCs w:val="24"/>
          <w:u w:color="000000"/>
        </w:rPr>
        <w:t>membership and small group attendance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3</w:t>
      </w:r>
      <w:r w:rsidRPr="00000518">
        <w:rPr>
          <w:rFonts w:ascii="Arial"/>
          <w:b/>
          <w:bCs/>
          <w:sz w:val="24"/>
          <w:szCs w:val="24"/>
          <w:u w:color="000000"/>
        </w:rPr>
        <w:t xml:space="preserve"> </w:t>
      </w:r>
      <w:r w:rsidRPr="00AB044A">
        <w:rPr>
          <w:rFonts w:ascii="Arial"/>
          <w:bCs/>
          <w:sz w:val="24"/>
          <w:szCs w:val="24"/>
          <w:u w:color="000000"/>
        </w:rPr>
        <w:t xml:space="preserve">- </w:t>
      </w:r>
      <w:r w:rsidRPr="00AB044A">
        <w:rPr>
          <w:rFonts w:ascii="Arial"/>
          <w:bCs/>
          <w:sz w:val="24"/>
          <w:szCs w:val="24"/>
          <w:u w:color="000000"/>
        </w:rPr>
        <w:t xml:space="preserve">Active Involvement in a </w:t>
      </w:r>
      <w:r w:rsidRPr="00AB044A">
        <w:rPr>
          <w:rFonts w:ascii="Arial"/>
          <w:bCs/>
          <w:sz w:val="24"/>
          <w:szCs w:val="24"/>
          <w:u w:color="000000"/>
        </w:rPr>
        <w:t>ministry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sz w:val="24"/>
          <w:szCs w:val="24"/>
          <w:u w:color="00000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2</w:t>
      </w:r>
      <w:r w:rsidRPr="00AB044A">
        <w:rPr>
          <w:rFonts w:ascii="Arial"/>
          <w:bCs/>
          <w:sz w:val="24"/>
          <w:szCs w:val="24"/>
          <w:u w:color="000000"/>
        </w:rPr>
        <w:t xml:space="preserve"> - </w:t>
      </w:r>
      <w:r w:rsidRPr="00AB044A">
        <w:rPr>
          <w:rFonts w:ascii="Arial"/>
          <w:bCs/>
          <w:sz w:val="24"/>
          <w:szCs w:val="24"/>
          <w:u w:color="000000"/>
        </w:rPr>
        <w:t>Active involvement with a mentor</w:t>
      </w:r>
    </w:p>
    <w:p w:rsidR="007702CF" w:rsidRPr="00AB044A" w:rsidRDefault="0022182E">
      <w:pPr>
        <w:pStyle w:val="Default"/>
        <w:rPr>
          <w:rFonts w:ascii="Arial" w:eastAsia="Arial" w:hAnsi="Arial" w:cs="Arial"/>
          <w:bCs/>
          <w:color w:val="373737"/>
          <w:sz w:val="40"/>
          <w:szCs w:val="40"/>
        </w:rPr>
      </w:pPr>
      <w:r w:rsidRPr="00000518">
        <w:rPr>
          <w:rFonts w:ascii="Arial"/>
          <w:b/>
          <w:bCs/>
          <w:sz w:val="24"/>
          <w:szCs w:val="24"/>
          <w:u w:color="000000"/>
        </w:rPr>
        <w:t xml:space="preserve">Level </w:t>
      </w:r>
      <w:r w:rsidRPr="00000518">
        <w:rPr>
          <w:rFonts w:ascii="Arial"/>
          <w:b/>
          <w:bCs/>
          <w:sz w:val="24"/>
          <w:szCs w:val="24"/>
          <w:u w:color="000000"/>
        </w:rPr>
        <w:t>1</w:t>
      </w:r>
      <w:r w:rsidRPr="00AB044A">
        <w:rPr>
          <w:rFonts w:ascii="Arial"/>
          <w:bCs/>
          <w:sz w:val="24"/>
          <w:szCs w:val="24"/>
          <w:u w:color="000000"/>
        </w:rPr>
        <w:t xml:space="preserve"> - Active involvement as a mentor</w:t>
      </w:r>
    </w:p>
    <w:p w:rsidR="007702CF" w:rsidRPr="00AB044A" w:rsidRDefault="007702CF">
      <w:pPr>
        <w:pStyle w:val="BodyA"/>
        <w:jc w:val="center"/>
        <w:rPr>
          <w:rFonts w:ascii="Arial" w:eastAsia="Arial" w:hAnsi="Arial" w:cs="Arial"/>
          <w:bCs/>
          <w:sz w:val="40"/>
          <w:szCs w:val="40"/>
        </w:rPr>
      </w:pPr>
    </w:p>
    <w:p w:rsidR="00AB044A" w:rsidRDefault="00AB044A">
      <w:pPr>
        <w:rPr>
          <w:rFonts w:ascii="Arial" w:eastAsia="Arial" w:hAnsi="Arial" w:cs="Arial"/>
          <w:bCs/>
          <w:color w:val="000000"/>
          <w:sz w:val="40"/>
          <w:szCs w:val="40"/>
          <w:u w:color="000000"/>
        </w:rPr>
      </w:pPr>
      <w:r>
        <w:rPr>
          <w:rFonts w:ascii="Arial" w:eastAsia="Arial" w:hAnsi="Arial" w:cs="Arial"/>
          <w:bCs/>
          <w:sz w:val="40"/>
          <w:szCs w:val="40"/>
        </w:rPr>
        <w:br w:type="page"/>
      </w:r>
    </w:p>
    <w:p w:rsidR="007702CF" w:rsidRPr="00AB044A" w:rsidRDefault="0022182E">
      <w:pPr>
        <w:pStyle w:val="BodyA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AB044A">
        <w:rPr>
          <w:rFonts w:ascii="Arial"/>
          <w:b/>
          <w:bCs/>
          <w:sz w:val="40"/>
          <w:szCs w:val="40"/>
        </w:rPr>
        <w:lastRenderedPageBreak/>
        <w:t>Questions for Application</w:t>
      </w:r>
    </w:p>
    <w:p w:rsidR="007702CF" w:rsidRPr="00AB044A" w:rsidRDefault="007702CF">
      <w:pPr>
        <w:pStyle w:val="BodyA"/>
        <w:jc w:val="center"/>
        <w:rPr>
          <w:rFonts w:ascii="Arial" w:eastAsia="Arial" w:hAnsi="Arial" w:cs="Arial"/>
          <w:bCs/>
          <w:sz w:val="28"/>
          <w:szCs w:val="28"/>
        </w:rPr>
      </w:pP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</w:t>
      </w:r>
      <w:r w:rsidRPr="00AB044A">
        <w:rPr>
          <w:rFonts w:ascii="Arial"/>
          <w:bCs/>
          <w:sz w:val="24"/>
          <w:szCs w:val="24"/>
        </w:rPr>
        <w:t xml:space="preserve">Under what conditions did Paul share the gospel with the Thessalonians? (2:2)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false charges had been made about Paul? (2:3-5)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How did Paul answer the charges against him? (2:3-5)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How were other traveling religious teachers deceiving people? (2:5</w:t>
      </w:r>
      <w:r w:rsidRPr="00AB044A">
        <w:rPr>
          <w:rFonts w:ascii="Arial"/>
          <w:bCs/>
          <w:sz w:val="24"/>
          <w:szCs w:val="24"/>
        </w:rPr>
        <w:t xml:space="preserve">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How did Paul describe his relationship with the Thessalonians? (2:7)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were Paul and his companions delighted to do? Why? (2:8)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In what way was Paul like a father to the Thessalonians? (2:11-12)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How did the Thessalonians receive the Word of God?</w:t>
      </w:r>
      <w:r w:rsidRPr="00AB044A">
        <w:rPr>
          <w:rFonts w:ascii="Arial"/>
          <w:bCs/>
          <w:sz w:val="24"/>
          <w:szCs w:val="24"/>
        </w:rPr>
        <w:t xml:space="preserve"> (2:13)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How were the Thessalonians like the churches in Judea? (2:14)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What did Paul say would be his crown or reward at the Second Coming of the Lord? (2:19)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Why did Paul consider the Thessalonians his glory and joy? (2:20)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</w:t>
      </w:r>
      <w:r w:rsidRPr="00AB044A">
        <w:rPr>
          <w:rFonts w:ascii="Arial"/>
          <w:bCs/>
          <w:sz w:val="24"/>
          <w:szCs w:val="24"/>
        </w:rPr>
        <w:t xml:space="preserve">How can we judge the success or failure of our work with people?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kind of opposition can we expect whenever we speak out for Jesus Christ?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How can investing your life in someone pay eternal dividends?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personal accomplishments will count for s</w:t>
      </w:r>
      <w:r w:rsidRPr="00AB044A">
        <w:rPr>
          <w:rFonts w:ascii="Arial"/>
          <w:bCs/>
          <w:sz w:val="24"/>
          <w:szCs w:val="24"/>
        </w:rPr>
        <w:t xml:space="preserve">omething when we stand in the presence of Christ?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practical things can we do to strengthen and encourage others in their faith?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bCs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In what ways can you share your life with others in your efforts to share Christ with them? </w:t>
      </w:r>
    </w:p>
    <w:p w:rsidR="007702CF" w:rsidRPr="00AB044A" w:rsidRDefault="0022182E">
      <w:pPr>
        <w:pStyle w:val="ListParagraph"/>
        <w:numPr>
          <w:ilvl w:val="0"/>
          <w:numId w:val="3"/>
        </w:numPr>
        <w:tabs>
          <w:tab w:val="num" w:pos="1003"/>
        </w:tabs>
        <w:ind w:left="1003" w:hanging="283"/>
        <w:rPr>
          <w:rFonts w:ascii="Arial" w:eastAsia="Arial" w:hAnsi="Arial" w:cs="Arial"/>
          <w:sz w:val="24"/>
          <w:szCs w:val="24"/>
        </w:rPr>
      </w:pPr>
      <w:r w:rsidRPr="00AB044A">
        <w:rPr>
          <w:rFonts w:ascii="Arial"/>
          <w:bCs/>
          <w:sz w:val="24"/>
          <w:szCs w:val="24"/>
        </w:rPr>
        <w:t xml:space="preserve"> What can you do this week </w:t>
      </w:r>
      <w:r w:rsidRPr="00AB044A">
        <w:rPr>
          <w:rFonts w:ascii="Arial"/>
          <w:bCs/>
          <w:sz w:val="24"/>
          <w:szCs w:val="24"/>
        </w:rPr>
        <w:t xml:space="preserve">to make sure that you are trying to please God and </w:t>
      </w:r>
      <w:proofErr w:type="spellStart"/>
      <w:r w:rsidRPr="00AB044A">
        <w:rPr>
          <w:rFonts w:ascii="Arial"/>
          <w:bCs/>
          <w:sz w:val="24"/>
          <w:szCs w:val="24"/>
        </w:rPr>
        <w:t>not</w:t>
      </w:r>
      <w:proofErr w:type="spellEnd"/>
      <w:r w:rsidRPr="00AB044A">
        <w:rPr>
          <w:rFonts w:ascii="Arial"/>
          <w:bCs/>
          <w:sz w:val="24"/>
          <w:szCs w:val="24"/>
        </w:rPr>
        <w:t xml:space="preserve"> other people? </w:t>
      </w:r>
    </w:p>
    <w:sectPr w:rsidR="007702CF" w:rsidRPr="00AB044A" w:rsidSect="00C6488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2E" w:rsidRDefault="0022182E">
      <w:r>
        <w:separator/>
      </w:r>
    </w:p>
  </w:endnote>
  <w:endnote w:type="continuationSeparator" w:id="0">
    <w:p w:rsidR="0022182E" w:rsidRDefault="002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F" w:rsidRDefault="007702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2E" w:rsidRDefault="0022182E">
      <w:r>
        <w:separator/>
      </w:r>
    </w:p>
  </w:footnote>
  <w:footnote w:type="continuationSeparator" w:id="0">
    <w:p w:rsidR="0022182E" w:rsidRDefault="0022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F" w:rsidRDefault="007702C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809"/>
    <w:multiLevelType w:val="multilevel"/>
    <w:tmpl w:val="FF8416EA"/>
    <w:styleLink w:val="List0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1" w15:restartNumberingAfterBreak="0">
    <w:nsid w:val="59CE0091"/>
    <w:multiLevelType w:val="multilevel"/>
    <w:tmpl w:val="D59074D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</w:rPr>
    </w:lvl>
  </w:abstractNum>
  <w:abstractNum w:abstractNumId="2" w15:restartNumberingAfterBreak="0">
    <w:nsid w:val="5B2E41B2"/>
    <w:multiLevelType w:val="multilevel"/>
    <w:tmpl w:val="2B78E62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F"/>
    <w:rsid w:val="00000518"/>
    <w:rsid w:val="0022182E"/>
    <w:rsid w:val="0068203C"/>
    <w:rsid w:val="007702CF"/>
    <w:rsid w:val="00AB044A"/>
    <w:rsid w:val="00B41EC8"/>
    <w:rsid w:val="00C64880"/>
    <w:rsid w:val="00D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8670F-EB1B-47D2-892F-DDB82A8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imported-Heading1AA">
    <w:name w:val="imported-Heading 1 A A"/>
    <w:pPr>
      <w:keepNext/>
      <w:jc w:val="center"/>
      <w:outlineLvl w:val="0"/>
    </w:pPr>
    <w:rPr>
      <w:rFonts w:hAnsi="Arial Unicode MS" w:cs="Arial Unicode MS"/>
      <w:color w:val="000000"/>
      <w:sz w:val="36"/>
      <w:szCs w:val="36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mported-Normal">
    <w:name w:val="imported-Normal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Episcopo</dc:creator>
  <cp:lastModifiedBy>Debbie Episcopo</cp:lastModifiedBy>
  <cp:revision>6</cp:revision>
  <dcterms:created xsi:type="dcterms:W3CDTF">2015-08-27T14:10:00Z</dcterms:created>
  <dcterms:modified xsi:type="dcterms:W3CDTF">2015-08-27T15:27:00Z</dcterms:modified>
</cp:coreProperties>
</file>